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FDD5B">
      <w:pPr>
        <w:jc w:val="center"/>
        <w:rPr>
          <w:rFonts w:hint="eastAsia" w:ascii="仿宋" w:hAnsi="仿宋" w:eastAsia="仿宋" w:cs="仿宋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球员训练关系证明（模板）</w:t>
      </w:r>
    </w:p>
    <w:bookmarkEnd w:id="0"/>
    <w:p w14:paraId="7C5DE4A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3380F009">
      <w:pPr>
        <w:snapToGrid w:val="0"/>
        <w:spacing w:line="5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中国台球协会：</w:t>
      </w:r>
    </w:p>
    <w:p w14:paraId="73DBA678">
      <w:pPr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（身份证号：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</w:rPr>
        <w:t>）自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日起，在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（“申报单位”）接受华彩/斯诺克/普尔/开伦台球专业训练，与申报单位存在真实、合法的训练关系，训练履历真实有效。</w:t>
      </w:r>
    </w:p>
    <w:p w14:paraId="7BD77F8A">
      <w:pPr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本人在申报单位训练期间参与台球运动水平评测，获得中国台球协会技术等级/技能等级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级证书，证书编号：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，发证日期：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日，该等级证书真实、有效、可核验。</w:t>
      </w:r>
    </w:p>
    <w:p w14:paraId="673F0D60">
      <w:pPr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本证明自本人及申报单位签署之日起生效，仅用于满足申报单位本自然年度的资质要求。若上述信息存在任何不实之处，本人及申报单位自愿承担由此产生的全部法律责任及相关后果（包括但不限于</w:t>
      </w:r>
      <w:r>
        <w:rPr>
          <w:rFonts w:ascii="仿宋" w:hAnsi="仿宋" w:eastAsia="仿宋" w:cs="仿宋"/>
          <w:sz w:val="32"/>
          <w:szCs w:val="32"/>
        </w:rPr>
        <w:t>撤销</w:t>
      </w: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ascii="仿宋" w:hAnsi="仿宋" w:eastAsia="仿宋" w:cs="楷体"/>
          <w:sz w:val="32"/>
          <w:szCs w:val="32"/>
        </w:rPr>
        <w:t>已</w:t>
      </w:r>
      <w:r>
        <w:rPr>
          <w:rFonts w:hint="eastAsia" w:ascii="仿宋" w:hAnsi="仿宋" w:eastAsia="仿宋" w:cs="楷体"/>
          <w:sz w:val="32"/>
          <w:szCs w:val="32"/>
        </w:rPr>
        <w:t>获得</w:t>
      </w:r>
      <w:r>
        <w:rPr>
          <w:rFonts w:ascii="仿宋" w:hAnsi="仿宋" w:eastAsia="仿宋" w:cs="楷体"/>
          <w:sz w:val="32"/>
          <w:szCs w:val="32"/>
        </w:rPr>
        <w:t>的</w:t>
      </w:r>
      <w:r>
        <w:rPr>
          <w:rFonts w:hint="eastAsia" w:ascii="仿宋" w:hAnsi="仿宋" w:eastAsia="仿宋" w:cs="楷体"/>
          <w:sz w:val="32"/>
          <w:szCs w:val="32"/>
        </w:rPr>
        <w:t>运动水平</w:t>
      </w:r>
      <w:r>
        <w:rPr>
          <w:rFonts w:ascii="仿宋" w:hAnsi="仿宋" w:eastAsia="仿宋" w:cs="楷体"/>
          <w:sz w:val="32"/>
          <w:szCs w:val="32"/>
        </w:rPr>
        <w:t>等级</w:t>
      </w:r>
      <w:r>
        <w:rPr>
          <w:rFonts w:hint="eastAsia" w:ascii="仿宋" w:hAnsi="仿宋" w:eastAsia="仿宋" w:cs="楷体"/>
          <w:sz w:val="32"/>
          <w:szCs w:val="32"/>
        </w:rPr>
        <w:t>，</w:t>
      </w:r>
      <w:r>
        <w:rPr>
          <w:rFonts w:ascii="仿宋" w:hAnsi="仿宋" w:eastAsia="仿宋" w:cs="仿宋_GB2312"/>
          <w:sz w:val="32"/>
          <w:szCs w:val="32"/>
        </w:rPr>
        <w:t>取消</w:t>
      </w:r>
      <w:r>
        <w:rPr>
          <w:rFonts w:hint="eastAsia" w:ascii="仿宋" w:hAnsi="仿宋" w:eastAsia="仿宋" w:cs="仿宋_GB2312"/>
          <w:sz w:val="32"/>
          <w:szCs w:val="32"/>
        </w:rPr>
        <w:t>申报单位的训练中心评定</w:t>
      </w:r>
      <w:r>
        <w:rPr>
          <w:rFonts w:ascii="仿宋" w:hAnsi="仿宋" w:eastAsia="仿宋" w:cs="仿宋_GB2312"/>
          <w:sz w:val="32"/>
          <w:szCs w:val="32"/>
        </w:rPr>
        <w:t>资格</w:t>
      </w:r>
      <w:r>
        <w:rPr>
          <w:rFonts w:hint="eastAsia" w:ascii="仿宋" w:hAnsi="仿宋" w:eastAsia="仿宋" w:cs="仿宋_GB2312"/>
          <w:sz w:val="32"/>
          <w:szCs w:val="32"/>
        </w:rPr>
        <w:t>等）</w:t>
      </w:r>
      <w:r>
        <w:rPr>
          <w:rFonts w:hint="eastAsia" w:ascii="仿宋" w:hAnsi="仿宋" w:eastAsia="仿宋" w:cs="仿宋"/>
          <w:sz w:val="32"/>
          <w:szCs w:val="32"/>
        </w:rPr>
        <w:t>，若因此导致贵协会遭受任何损失，本人及申报单位将向贵协会承担连带赔偿责任。</w:t>
      </w:r>
    </w:p>
    <w:p w14:paraId="23C606D3">
      <w:pPr>
        <w:snapToGrid w:val="0"/>
        <w:spacing w:line="580" w:lineRule="exact"/>
        <w:rPr>
          <w:rFonts w:hint="eastAsia" w:ascii="仿宋" w:hAnsi="仿宋" w:eastAsia="仿宋" w:cs="仿宋"/>
          <w:sz w:val="32"/>
          <w:szCs w:val="32"/>
        </w:rPr>
      </w:pPr>
    </w:p>
    <w:p w14:paraId="2268650E">
      <w:pPr>
        <w:snapToGrid w:val="0"/>
        <w:spacing w:line="580" w:lineRule="exact"/>
        <w:rPr>
          <w:rFonts w:hint="eastAsia" w:ascii="仿宋" w:hAnsi="仿宋" w:eastAsia="仿宋" w:cs="仿宋"/>
          <w:sz w:val="32"/>
          <w:szCs w:val="32"/>
        </w:rPr>
      </w:pPr>
    </w:p>
    <w:p w14:paraId="0584ADDC">
      <w:pPr>
        <w:snapToGrid w:val="0"/>
        <w:spacing w:line="580" w:lineRule="exact"/>
        <w:ind w:right="84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球员</w:t>
      </w:r>
      <w:r>
        <w:rPr>
          <w:rFonts w:hint="eastAsia" w:ascii="仿宋" w:hAnsi="仿宋" w:eastAsia="仿宋" w:cs="仿宋"/>
          <w:sz w:val="28"/>
          <w:szCs w:val="28"/>
        </w:rPr>
        <w:t>（如未成年，需监护人加签）</w:t>
      </w:r>
      <w:r>
        <w:rPr>
          <w:rFonts w:hint="eastAsia" w:ascii="仿宋" w:hAnsi="仿宋" w:eastAsia="仿宋" w:cs="仿宋"/>
          <w:sz w:val="32"/>
          <w:szCs w:val="32"/>
        </w:rPr>
        <w:t xml:space="preserve">  申报单位</w:t>
      </w:r>
    </w:p>
    <w:p w14:paraId="4D9288EA">
      <w:pPr>
        <w:snapToGrid w:val="0"/>
        <w:spacing w:line="580" w:lineRule="exact"/>
        <w:ind w:right="8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（签字）：                   （盖章）： </w:t>
      </w:r>
    </w:p>
    <w:p w14:paraId="17CDE8E3">
      <w:pPr>
        <w:snapToGrid w:val="0"/>
        <w:spacing w:line="580" w:lineRule="exact"/>
        <w:ind w:right="8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</w:t>
      </w:r>
    </w:p>
    <w:p w14:paraId="495A3D47">
      <w:pPr>
        <w:snapToGrid w:val="0"/>
        <w:spacing w:line="580" w:lineRule="exact"/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      日期：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19BC332-DF12-4229-99E6-96E40023551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8F2D7BA-009A-4401-BC2D-1550A86E786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81F6AB4-96FA-4B9D-8110-947934A09ED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24FD84AF-751E-4CC1-A29E-D71EAE6A80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655"/>
    <w:rsid w:val="0007095E"/>
    <w:rsid w:val="00235BDD"/>
    <w:rsid w:val="003F1D06"/>
    <w:rsid w:val="00687655"/>
    <w:rsid w:val="006B2DC8"/>
    <w:rsid w:val="00865713"/>
    <w:rsid w:val="00911075"/>
    <w:rsid w:val="00B318BF"/>
    <w:rsid w:val="00BB30C1"/>
    <w:rsid w:val="00D9544D"/>
    <w:rsid w:val="00DA489B"/>
    <w:rsid w:val="00E326BB"/>
    <w:rsid w:val="00F21C2F"/>
    <w:rsid w:val="00F85EA1"/>
    <w:rsid w:val="017165B7"/>
    <w:rsid w:val="05382B0C"/>
    <w:rsid w:val="0D4C0A17"/>
    <w:rsid w:val="10DB57FB"/>
    <w:rsid w:val="12040D82"/>
    <w:rsid w:val="12800CF6"/>
    <w:rsid w:val="165C118C"/>
    <w:rsid w:val="1D3D40A8"/>
    <w:rsid w:val="1D772D50"/>
    <w:rsid w:val="21A659B2"/>
    <w:rsid w:val="28667C49"/>
    <w:rsid w:val="2B69017C"/>
    <w:rsid w:val="2C0412C3"/>
    <w:rsid w:val="2CB05936"/>
    <w:rsid w:val="2CBC4209"/>
    <w:rsid w:val="2CCE7A93"/>
    <w:rsid w:val="309E34B2"/>
    <w:rsid w:val="31B8311C"/>
    <w:rsid w:val="33695D48"/>
    <w:rsid w:val="3F1454E5"/>
    <w:rsid w:val="41594397"/>
    <w:rsid w:val="419A1020"/>
    <w:rsid w:val="4686245E"/>
    <w:rsid w:val="4B160718"/>
    <w:rsid w:val="4EDB463D"/>
    <w:rsid w:val="501A73E7"/>
    <w:rsid w:val="5535541D"/>
    <w:rsid w:val="553C3A87"/>
    <w:rsid w:val="594554D5"/>
    <w:rsid w:val="5B985002"/>
    <w:rsid w:val="61811074"/>
    <w:rsid w:val="651B533C"/>
    <w:rsid w:val="653F572A"/>
    <w:rsid w:val="66342B59"/>
    <w:rsid w:val="66573B70"/>
    <w:rsid w:val="68262975"/>
    <w:rsid w:val="6D505D9E"/>
    <w:rsid w:val="6E427DDD"/>
    <w:rsid w:val="72113D4E"/>
    <w:rsid w:val="74505300"/>
    <w:rsid w:val="7911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qFormat/>
    <w:uiPriority w:val="0"/>
    <w:rPr>
      <w:kern w:val="2"/>
      <w:sz w:val="18"/>
      <w:szCs w:val="18"/>
    </w:rPr>
  </w:style>
  <w:style w:type="paragraph" w:customStyle="1" w:styleId="8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9">
    <w:name w:val="页眉 字符"/>
    <w:basedOn w:val="6"/>
    <w:link w:val="4"/>
    <w:qFormat/>
    <w:uiPriority w:val="0"/>
    <w:rPr>
      <w:kern w:val="2"/>
      <w:sz w:val="18"/>
      <w:szCs w:val="18"/>
    </w:rPr>
  </w:style>
  <w:style w:type="paragraph" w:customStyle="1" w:styleId="1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361</Characters>
  <Lines>19</Lines>
  <Paragraphs>13</Paragraphs>
  <TotalTime>26</TotalTime>
  <ScaleCrop>false</ScaleCrop>
  <LinksUpToDate>false</LinksUpToDate>
  <CharactersWithSpaces>539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2026-02-12T09:05:00Z</dcterms:created>
  <dc:creator>86158</dc:creator>
  <cp:lastModifiedBy>中国台球协会 关峥</cp:lastModifiedBy>
  <dcterms:modified xsi:type="dcterms:W3CDTF">2026-03-19T06:17:46Z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eyJoZGlkIjoiYjk5ODM0YmMxOWJiYWQyNDU4MGIzYWRmYTA0ZmI5NDciLCJ1c2VySWQiOiI2NTAxMDk2MTQifQ==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2CFAABF686EB4FA78FC209081246FF20_13</vt:lpwstr>
  </property>
</Properties>
</file>